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C96E" w14:textId="77777777" w:rsidR="00ED6C3A" w:rsidRDefault="00ED6C3A" w:rsidP="00ED6C3A">
      <w:pPr>
        <w:spacing w:line="14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67186776" wp14:editId="2E46064A">
            <wp:simplePos x="0" y="0"/>
            <wp:positionH relativeFrom="page">
              <wp:posOffset>458918</wp:posOffset>
            </wp:positionH>
            <wp:positionV relativeFrom="page">
              <wp:posOffset>274422</wp:posOffset>
            </wp:positionV>
            <wp:extent cx="1308725" cy="545489"/>
            <wp:effectExtent l="0" t="0" r="0" b="0"/>
            <wp:wrapNone/>
            <wp:docPr id="210826177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725" cy="5454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60288" behindDoc="1" locked="0" layoutInCell="1" hidden="0" allowOverlap="1" wp14:anchorId="4F6C185A" wp14:editId="00EF1BE0">
            <wp:simplePos x="0" y="0"/>
            <wp:positionH relativeFrom="page">
              <wp:posOffset>5789407</wp:posOffset>
            </wp:positionH>
            <wp:positionV relativeFrom="page">
              <wp:posOffset>275843</wp:posOffset>
            </wp:positionV>
            <wp:extent cx="1318797" cy="481583"/>
            <wp:effectExtent l="0" t="0" r="0" b="0"/>
            <wp:wrapNone/>
            <wp:docPr id="210826177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797" cy="4815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61312" behindDoc="1" locked="0" layoutInCell="1" hidden="0" allowOverlap="1" wp14:anchorId="700D186B" wp14:editId="416EBBFB">
            <wp:simplePos x="0" y="0"/>
            <wp:positionH relativeFrom="page">
              <wp:posOffset>3351276</wp:posOffset>
            </wp:positionH>
            <wp:positionV relativeFrom="page">
              <wp:posOffset>323086</wp:posOffset>
            </wp:positionV>
            <wp:extent cx="858011" cy="387095"/>
            <wp:effectExtent l="0" t="0" r="0" b="0"/>
            <wp:wrapNone/>
            <wp:docPr id="210826177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011" cy="387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62336" behindDoc="1" locked="0" layoutInCell="1" hidden="0" allowOverlap="1" wp14:anchorId="502E5BFB" wp14:editId="1D8B972F">
            <wp:simplePos x="0" y="0"/>
            <wp:positionH relativeFrom="page">
              <wp:posOffset>1791841</wp:posOffset>
            </wp:positionH>
            <wp:positionV relativeFrom="page">
              <wp:posOffset>874775</wp:posOffset>
            </wp:positionV>
            <wp:extent cx="4007479" cy="1160144"/>
            <wp:effectExtent l="0" t="0" r="0" b="0"/>
            <wp:wrapNone/>
            <wp:docPr id="210826177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7479" cy="11601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110D36" w14:textId="77777777" w:rsidR="00ED6C3A" w:rsidRDefault="00ED6C3A" w:rsidP="00ED6C3A">
      <w:pPr>
        <w:jc w:val="center"/>
        <w:rPr>
          <w:b/>
          <w:bCs/>
        </w:rPr>
      </w:pPr>
    </w:p>
    <w:p w14:paraId="27D5BAB3" w14:textId="77777777" w:rsidR="00ED6C3A" w:rsidRDefault="00ED6C3A" w:rsidP="00ED6C3A">
      <w:pPr>
        <w:jc w:val="center"/>
        <w:rPr>
          <w:b/>
          <w:bCs/>
        </w:rPr>
      </w:pPr>
    </w:p>
    <w:p w14:paraId="2F750809" w14:textId="77777777" w:rsidR="00ED6C3A" w:rsidRDefault="00ED6C3A" w:rsidP="00ED6C3A">
      <w:pPr>
        <w:jc w:val="center"/>
        <w:rPr>
          <w:b/>
          <w:bCs/>
        </w:rPr>
      </w:pPr>
    </w:p>
    <w:p w14:paraId="288C0167" w14:textId="77777777" w:rsidR="00ED6C3A" w:rsidRDefault="00ED6C3A" w:rsidP="00ED6C3A">
      <w:pPr>
        <w:jc w:val="center"/>
        <w:rPr>
          <w:b/>
          <w:bCs/>
        </w:rPr>
      </w:pPr>
    </w:p>
    <w:p w14:paraId="16E8DA27" w14:textId="77777777" w:rsidR="00ED6C3A" w:rsidRDefault="00ED6C3A" w:rsidP="00ED6C3A">
      <w:pPr>
        <w:jc w:val="center"/>
        <w:rPr>
          <w:b/>
          <w:bCs/>
        </w:rPr>
      </w:pPr>
    </w:p>
    <w:p w14:paraId="4131879C" w14:textId="77777777" w:rsidR="00ED6C3A" w:rsidRDefault="00ED6C3A" w:rsidP="00ED6C3A">
      <w:pPr>
        <w:jc w:val="center"/>
        <w:rPr>
          <w:b/>
          <w:bCs/>
        </w:rPr>
      </w:pPr>
    </w:p>
    <w:p w14:paraId="4F349E20" w14:textId="77777777" w:rsidR="00ED6C3A" w:rsidRDefault="00ED6C3A" w:rsidP="00ED6C3A">
      <w:pPr>
        <w:jc w:val="center"/>
        <w:rPr>
          <w:b/>
          <w:bCs/>
        </w:rPr>
      </w:pPr>
    </w:p>
    <w:p w14:paraId="7CB3469A" w14:textId="77777777" w:rsidR="00ED6C3A" w:rsidRDefault="00ED6C3A" w:rsidP="00ED6C3A">
      <w:pPr>
        <w:jc w:val="center"/>
        <w:rPr>
          <w:b/>
          <w:bCs/>
        </w:rPr>
      </w:pPr>
    </w:p>
    <w:p w14:paraId="7A07F391" w14:textId="30A31D99" w:rsidR="00ED6C3A" w:rsidRDefault="00ED6C3A" w:rsidP="00ED6C3A">
      <w:pPr>
        <w:jc w:val="center"/>
        <w:rPr>
          <w:b/>
          <w:bCs/>
        </w:rPr>
      </w:pPr>
      <w:r>
        <w:rPr>
          <w:b/>
          <w:bCs/>
        </w:rPr>
        <w:t>TABELLE TITOLI VALUTABILI</w:t>
      </w:r>
    </w:p>
    <w:p w14:paraId="1E17F49E" w14:textId="77777777" w:rsidR="00ED6C3A" w:rsidRDefault="00ED6C3A" w:rsidP="00ED6C3A">
      <w:pPr>
        <w:jc w:val="both"/>
      </w:pPr>
      <w:r>
        <w:t>DOCENTI ITALIANO L2</w:t>
      </w:r>
    </w:p>
    <w:p w14:paraId="18101D74" w14:textId="77777777" w:rsidR="00ED6C3A" w:rsidRDefault="00ED6C3A" w:rsidP="00ED6C3A">
      <w:pPr>
        <w:jc w:val="both"/>
      </w:pPr>
    </w:p>
    <w:tbl>
      <w:tblPr>
        <w:tblW w:w="9784" w:type="dxa"/>
        <w:tblInd w:w="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701"/>
        <w:gridCol w:w="2074"/>
        <w:gridCol w:w="1584"/>
        <w:gridCol w:w="1575"/>
      </w:tblGrid>
      <w:tr w:rsidR="00D06D19" w14:paraId="6D3B3049" w14:textId="77777777" w:rsidTr="00867F07">
        <w:trPr>
          <w:trHeight w:val="561"/>
        </w:trPr>
        <w:tc>
          <w:tcPr>
            <w:tcW w:w="4551" w:type="dxa"/>
            <w:gridSpan w:val="2"/>
            <w:shd w:val="clear" w:color="auto" w:fill="D9D9D9"/>
          </w:tcPr>
          <w:p w14:paraId="7BB7B5A8" w14:textId="77777777" w:rsidR="00D06D19" w:rsidRDefault="00D06D19" w:rsidP="00867F07">
            <w:pPr>
              <w:spacing w:before="6"/>
              <w:jc w:val="both"/>
              <w:rPr>
                <w:b/>
                <w:bCs/>
              </w:rPr>
            </w:pPr>
          </w:p>
          <w:p w14:paraId="51C0F234" w14:textId="77777777" w:rsidR="00D06D19" w:rsidRDefault="00D06D19" w:rsidP="00867F07">
            <w:pPr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Titoli valutabili</w:t>
            </w:r>
          </w:p>
        </w:tc>
        <w:tc>
          <w:tcPr>
            <w:tcW w:w="2074" w:type="dxa"/>
            <w:shd w:val="clear" w:color="auto" w:fill="D9D9D9"/>
          </w:tcPr>
          <w:p w14:paraId="72189E9D" w14:textId="77777777" w:rsidR="00D06D19" w:rsidRDefault="00D06D19" w:rsidP="00867F07">
            <w:pPr>
              <w:spacing w:before="99" w:line="24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Condizioni </w:t>
            </w:r>
          </w:p>
          <w:p w14:paraId="3589D230" w14:textId="77777777" w:rsidR="00D06D19" w:rsidRDefault="00D06D19" w:rsidP="00867F07">
            <w:pPr>
              <w:spacing w:before="99" w:line="24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Punteggi Titolo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15DAC" w14:textId="77777777" w:rsidR="00D06D19" w:rsidRDefault="00D06D19" w:rsidP="00867F07">
            <w:pPr>
              <w:spacing w:before="133" w:line="244" w:lineRule="auto"/>
              <w:ind w:right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Punti </w:t>
            </w:r>
          </w:p>
          <w:p w14:paraId="638347FA" w14:textId="77777777" w:rsidR="00D06D19" w:rsidRDefault="00D06D19" w:rsidP="00867F07">
            <w:pPr>
              <w:spacing w:before="133" w:line="244" w:lineRule="auto"/>
              <w:ind w:right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(da indicare a cura del candidato)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D4061" w14:textId="77777777" w:rsidR="00D06D19" w:rsidRDefault="00D06D19" w:rsidP="00867F07">
            <w:pPr>
              <w:spacing w:before="85" w:line="256" w:lineRule="auto"/>
              <w:ind w:left="106" w:right="10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Punti </w:t>
            </w:r>
          </w:p>
          <w:p w14:paraId="004B8BB4" w14:textId="77777777" w:rsidR="00D06D19" w:rsidRDefault="00D06D19" w:rsidP="00867F07">
            <w:pPr>
              <w:spacing w:before="85" w:line="256" w:lineRule="auto"/>
              <w:ind w:left="106" w:right="10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(riservato alla Commissione)</w:t>
            </w:r>
          </w:p>
        </w:tc>
      </w:tr>
      <w:tr w:rsidR="00D06D19" w14:paraId="19384B37" w14:textId="77777777" w:rsidTr="00867F07">
        <w:trPr>
          <w:trHeight w:val="657"/>
        </w:trPr>
        <w:tc>
          <w:tcPr>
            <w:tcW w:w="850" w:type="dxa"/>
            <w:vMerge w:val="restart"/>
          </w:tcPr>
          <w:p w14:paraId="12B84DB2" w14:textId="77777777" w:rsidR="00D06D19" w:rsidRDefault="00D06D19" w:rsidP="00867F07">
            <w:pPr>
              <w:spacing w:before="111"/>
              <w:jc w:val="both"/>
              <w:rPr>
                <w:b/>
                <w:bCs/>
              </w:rPr>
            </w:pPr>
          </w:p>
          <w:p w14:paraId="43895A30" w14:textId="77777777" w:rsidR="00D06D19" w:rsidRDefault="00D06D19" w:rsidP="00867F07">
            <w:pPr>
              <w:ind w:left="149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Titoli culturali</w:t>
            </w:r>
          </w:p>
        </w:tc>
        <w:tc>
          <w:tcPr>
            <w:tcW w:w="3701" w:type="dxa"/>
          </w:tcPr>
          <w:p w14:paraId="0755C9F1" w14:textId="77777777" w:rsidR="00D06D19" w:rsidRDefault="00D06D19" w:rsidP="00867F07">
            <w:pPr>
              <w:spacing w:before="215"/>
              <w:ind w:left="5"/>
            </w:pPr>
            <w:r>
              <w:t>Laurea coerente con area di intervento</w:t>
            </w:r>
          </w:p>
        </w:tc>
        <w:tc>
          <w:tcPr>
            <w:tcW w:w="2074" w:type="dxa"/>
          </w:tcPr>
          <w:p w14:paraId="0130E89D" w14:textId="77777777" w:rsidR="00D06D19" w:rsidRDefault="00D06D19" w:rsidP="00867F07">
            <w:pPr>
              <w:spacing w:before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Condizione di ammissibilità</w:t>
            </w:r>
          </w:p>
          <w:p w14:paraId="4C587C24" w14:textId="77777777" w:rsidR="00D06D19" w:rsidRDefault="00D06D19" w:rsidP="00867F07">
            <w:pPr>
              <w:spacing w:before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14</w:t>
            </w:r>
          </w:p>
        </w:tc>
        <w:tc>
          <w:tcPr>
            <w:tcW w:w="1584" w:type="dxa"/>
          </w:tcPr>
          <w:p w14:paraId="799F5841" w14:textId="77777777" w:rsidR="00D06D19" w:rsidRDefault="00D06D19" w:rsidP="00867F07">
            <w:pPr>
              <w:jc w:val="center"/>
            </w:pPr>
          </w:p>
        </w:tc>
        <w:tc>
          <w:tcPr>
            <w:tcW w:w="1575" w:type="dxa"/>
            <w:shd w:val="clear" w:color="auto" w:fill="D9D9D9"/>
          </w:tcPr>
          <w:p w14:paraId="71099F7C" w14:textId="77777777" w:rsidR="00D06D19" w:rsidRDefault="00D06D19" w:rsidP="00867F07">
            <w:pPr>
              <w:jc w:val="both"/>
            </w:pPr>
          </w:p>
        </w:tc>
      </w:tr>
      <w:tr w:rsidR="00D06D19" w14:paraId="32C5C846" w14:textId="77777777" w:rsidTr="00867F07">
        <w:trPr>
          <w:trHeight w:val="562"/>
        </w:trPr>
        <w:tc>
          <w:tcPr>
            <w:tcW w:w="850" w:type="dxa"/>
            <w:vMerge/>
          </w:tcPr>
          <w:p w14:paraId="1FAA3780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1" w:type="dxa"/>
          </w:tcPr>
          <w:p w14:paraId="601FFE04" w14:textId="77777777" w:rsidR="00D06D19" w:rsidRDefault="00D06D19" w:rsidP="00867F07">
            <w:pPr>
              <w:widowControl/>
              <w:shd w:val="clear" w:color="auto" w:fill="FFFFFF"/>
              <w:spacing w:after="15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DILS-PG di I - II</w:t>
            </w:r>
            <w:r>
              <w:rPr>
                <w:color w:val="000000"/>
              </w:rPr>
              <w:t> livello rilasciato dall’Università per stranieri di Perugia;</w:t>
            </w:r>
          </w:p>
          <w:p w14:paraId="4660DB76" w14:textId="77777777" w:rsidR="00D06D19" w:rsidRDefault="00D06D19" w:rsidP="00867F07">
            <w:pPr>
              <w:widowControl/>
              <w:shd w:val="clear" w:color="auto" w:fill="FFFFFF"/>
              <w:spacing w:before="280" w:after="15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DITALS di I- II livello</w:t>
            </w:r>
            <w:r>
              <w:rPr>
                <w:color w:val="000000"/>
              </w:rPr>
              <w:t> rilasciato dall’Università per stranieri di Siena;</w:t>
            </w:r>
          </w:p>
          <w:p w14:paraId="0CD008F3" w14:textId="77777777" w:rsidR="00D06D19" w:rsidRDefault="00D06D19" w:rsidP="00867F07">
            <w:pPr>
              <w:widowControl/>
              <w:shd w:val="clear" w:color="auto" w:fill="FFFFFF"/>
              <w:spacing w:before="28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CEDILS </w:t>
            </w:r>
            <w:r>
              <w:rPr>
                <w:color w:val="000000"/>
              </w:rPr>
              <w:t>rilasciato dall’Università Ca’ Foscari di Venezia</w:t>
            </w:r>
          </w:p>
        </w:tc>
        <w:tc>
          <w:tcPr>
            <w:tcW w:w="2074" w:type="dxa"/>
          </w:tcPr>
          <w:p w14:paraId="23F405E8" w14:textId="77777777" w:rsidR="00D06D19" w:rsidRDefault="00D06D19" w:rsidP="00867F07">
            <w:pPr>
              <w:ind w:right="695"/>
              <w:jc w:val="center"/>
              <w:rPr>
                <w:b/>
                <w:bCs/>
              </w:rPr>
            </w:pPr>
          </w:p>
          <w:p w14:paraId="63934E86" w14:textId="77777777" w:rsidR="00D06D19" w:rsidRDefault="00D06D19" w:rsidP="00867F07">
            <w:pPr>
              <w:ind w:right="695"/>
              <w:jc w:val="center"/>
              <w:rPr>
                <w:b/>
                <w:bCs/>
              </w:rPr>
            </w:pPr>
          </w:p>
          <w:p w14:paraId="25386231" w14:textId="77777777" w:rsidR="00D06D19" w:rsidRDefault="00D06D19" w:rsidP="00867F07">
            <w:pPr>
              <w:ind w:right="6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punti </w:t>
            </w:r>
          </w:p>
          <w:p w14:paraId="7F1BC0C6" w14:textId="77777777" w:rsidR="00D06D19" w:rsidRDefault="00D06D19" w:rsidP="00867F07">
            <w:pPr>
              <w:ind w:right="695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u w:val="single"/>
              </w:rPr>
              <w:t>Max 2 punti</w:t>
            </w:r>
          </w:p>
        </w:tc>
        <w:tc>
          <w:tcPr>
            <w:tcW w:w="1584" w:type="dxa"/>
          </w:tcPr>
          <w:p w14:paraId="66BF5700" w14:textId="77777777" w:rsidR="00D06D19" w:rsidRDefault="00D06D19" w:rsidP="00867F07">
            <w:pPr>
              <w:spacing w:before="215"/>
              <w:ind w:left="18"/>
              <w:jc w:val="center"/>
            </w:pPr>
          </w:p>
        </w:tc>
        <w:tc>
          <w:tcPr>
            <w:tcW w:w="1575" w:type="dxa"/>
            <w:shd w:val="clear" w:color="auto" w:fill="D9D9D9"/>
          </w:tcPr>
          <w:p w14:paraId="55798A91" w14:textId="77777777" w:rsidR="00D06D19" w:rsidRDefault="00D06D19" w:rsidP="00867F07">
            <w:pPr>
              <w:jc w:val="both"/>
            </w:pPr>
          </w:p>
        </w:tc>
      </w:tr>
      <w:tr w:rsidR="00D06D19" w14:paraId="17B55F56" w14:textId="77777777" w:rsidTr="00867F07">
        <w:trPr>
          <w:trHeight w:val="657"/>
        </w:trPr>
        <w:tc>
          <w:tcPr>
            <w:tcW w:w="850" w:type="dxa"/>
            <w:vMerge/>
          </w:tcPr>
          <w:p w14:paraId="68A0F8F9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1" w:type="dxa"/>
          </w:tcPr>
          <w:p w14:paraId="027C569B" w14:textId="77777777" w:rsidR="00D06D19" w:rsidRDefault="00D06D19" w:rsidP="00867F07">
            <w:pPr>
              <w:spacing w:before="215"/>
              <w:ind w:left="6"/>
            </w:pPr>
            <w:r>
              <w:t>Master “Didattica Italiano L2”</w:t>
            </w:r>
          </w:p>
        </w:tc>
        <w:tc>
          <w:tcPr>
            <w:tcW w:w="2074" w:type="dxa"/>
          </w:tcPr>
          <w:p w14:paraId="77132C3B" w14:textId="77777777" w:rsidR="00D06D19" w:rsidRDefault="00D06D19" w:rsidP="00867F07">
            <w:pPr>
              <w:ind w:right="6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punto</w:t>
            </w:r>
          </w:p>
          <w:p w14:paraId="3594CEEB" w14:textId="77777777" w:rsidR="00D06D19" w:rsidRDefault="00D06D19" w:rsidP="00867F07">
            <w:pPr>
              <w:ind w:right="695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u w:val="single"/>
              </w:rPr>
              <w:t>Max 2 punti</w:t>
            </w:r>
          </w:p>
        </w:tc>
        <w:tc>
          <w:tcPr>
            <w:tcW w:w="1584" w:type="dxa"/>
          </w:tcPr>
          <w:p w14:paraId="28D2E51D" w14:textId="77777777" w:rsidR="00D06D19" w:rsidRDefault="00D06D19" w:rsidP="00867F07">
            <w:pPr>
              <w:spacing w:before="215"/>
              <w:ind w:left="18"/>
              <w:jc w:val="center"/>
            </w:pPr>
          </w:p>
        </w:tc>
        <w:tc>
          <w:tcPr>
            <w:tcW w:w="1575" w:type="dxa"/>
            <w:shd w:val="clear" w:color="auto" w:fill="D9D9D9"/>
          </w:tcPr>
          <w:p w14:paraId="3DAC57E9" w14:textId="77777777" w:rsidR="00D06D19" w:rsidRDefault="00D06D19" w:rsidP="00867F07">
            <w:pPr>
              <w:jc w:val="both"/>
            </w:pPr>
          </w:p>
        </w:tc>
      </w:tr>
      <w:tr w:rsidR="00D06D19" w14:paraId="366F56A0" w14:textId="77777777" w:rsidTr="00867F07">
        <w:trPr>
          <w:trHeight w:val="623"/>
        </w:trPr>
        <w:tc>
          <w:tcPr>
            <w:tcW w:w="850" w:type="dxa"/>
            <w:vMerge/>
          </w:tcPr>
          <w:p w14:paraId="241729FB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1" w:type="dxa"/>
          </w:tcPr>
          <w:p w14:paraId="27B23D74" w14:textId="77777777" w:rsidR="00D06D19" w:rsidRDefault="00D06D19" w:rsidP="00867F07">
            <w:pPr>
              <w:spacing w:before="84" w:line="230" w:lineRule="auto"/>
            </w:pPr>
            <w:r>
              <w:t>Master I Livello, Specializzazione e perfezionamento annuale (coerente)</w:t>
            </w:r>
          </w:p>
        </w:tc>
        <w:tc>
          <w:tcPr>
            <w:tcW w:w="2074" w:type="dxa"/>
          </w:tcPr>
          <w:p w14:paraId="7BEC589D" w14:textId="77777777" w:rsidR="00D06D19" w:rsidRDefault="00D06D19" w:rsidP="00867F07">
            <w:pPr>
              <w:ind w:right="6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punto</w:t>
            </w:r>
          </w:p>
          <w:p w14:paraId="35107832" w14:textId="77777777" w:rsidR="00D06D19" w:rsidRDefault="00D06D19" w:rsidP="00867F07">
            <w:pPr>
              <w:ind w:left="360" w:right="695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u w:val="single"/>
              </w:rPr>
              <w:t>Max 2 punti</w:t>
            </w:r>
          </w:p>
        </w:tc>
        <w:tc>
          <w:tcPr>
            <w:tcW w:w="1584" w:type="dxa"/>
          </w:tcPr>
          <w:p w14:paraId="53DFE510" w14:textId="77777777" w:rsidR="00D06D19" w:rsidRDefault="00D06D19" w:rsidP="00867F07">
            <w:pPr>
              <w:spacing w:before="196"/>
              <w:ind w:left="18" w:right="5"/>
              <w:jc w:val="center"/>
            </w:pPr>
          </w:p>
        </w:tc>
        <w:tc>
          <w:tcPr>
            <w:tcW w:w="1575" w:type="dxa"/>
            <w:shd w:val="clear" w:color="auto" w:fill="D9D9D9"/>
          </w:tcPr>
          <w:p w14:paraId="4F637AEB" w14:textId="77777777" w:rsidR="00D06D19" w:rsidRDefault="00D06D19" w:rsidP="00867F07">
            <w:pPr>
              <w:jc w:val="both"/>
            </w:pPr>
          </w:p>
        </w:tc>
      </w:tr>
      <w:tr w:rsidR="00D06D19" w14:paraId="3EC395B6" w14:textId="77777777" w:rsidTr="00867F07">
        <w:trPr>
          <w:trHeight w:val="1108"/>
        </w:trPr>
        <w:tc>
          <w:tcPr>
            <w:tcW w:w="850" w:type="dxa"/>
            <w:vMerge/>
          </w:tcPr>
          <w:p w14:paraId="685AF603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1" w:type="dxa"/>
          </w:tcPr>
          <w:p w14:paraId="049CD2A5" w14:textId="77777777" w:rsidR="00D06D19" w:rsidRDefault="00D06D19" w:rsidP="00867F07">
            <w:pPr>
              <w:spacing w:before="103" w:line="230" w:lineRule="auto"/>
              <w:ind w:left="122" w:right="100"/>
            </w:pPr>
            <w:r>
              <w:t>Master II Livello, Specializzazione e perfezionamento pluriennale</w:t>
            </w:r>
          </w:p>
          <w:p w14:paraId="0F49B998" w14:textId="77777777" w:rsidR="00D06D19" w:rsidRDefault="00D06D19" w:rsidP="00867F07">
            <w:pPr>
              <w:spacing w:line="227" w:lineRule="auto"/>
              <w:ind w:left="1"/>
            </w:pPr>
            <w:r>
              <w:t>(post-laurea) coerenti con progetto o ricadenti in area didattica;</w:t>
            </w:r>
          </w:p>
        </w:tc>
        <w:tc>
          <w:tcPr>
            <w:tcW w:w="2074" w:type="dxa"/>
          </w:tcPr>
          <w:p w14:paraId="1A61B1CC" w14:textId="77777777" w:rsidR="00D06D19" w:rsidRDefault="00D06D19" w:rsidP="00867F07">
            <w:pPr>
              <w:spacing w:before="215"/>
              <w:jc w:val="center"/>
              <w:rPr>
                <w:b/>
                <w:bCs/>
              </w:rPr>
            </w:pPr>
          </w:p>
          <w:p w14:paraId="30EE8DB7" w14:textId="77777777" w:rsidR="00D06D19" w:rsidRDefault="00D06D19" w:rsidP="00867F07">
            <w:pPr>
              <w:tabs>
                <w:tab w:val="left" w:pos="71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punti</w:t>
            </w:r>
          </w:p>
          <w:p w14:paraId="4ABF7E92" w14:textId="77777777" w:rsidR="00D06D19" w:rsidRDefault="00D06D19" w:rsidP="00867F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u w:val="single"/>
              </w:rPr>
              <w:t>Max 4 punti</w:t>
            </w:r>
          </w:p>
          <w:p w14:paraId="2F677FC1" w14:textId="77777777" w:rsidR="00D06D19" w:rsidRDefault="00D06D19" w:rsidP="00867F07">
            <w:pPr>
              <w:tabs>
                <w:tab w:val="left" w:pos="719"/>
              </w:tabs>
              <w:jc w:val="center"/>
              <w:rPr>
                <w:b/>
                <w:bCs/>
              </w:rPr>
            </w:pPr>
          </w:p>
        </w:tc>
        <w:tc>
          <w:tcPr>
            <w:tcW w:w="1584" w:type="dxa"/>
          </w:tcPr>
          <w:p w14:paraId="309CEB5A" w14:textId="77777777" w:rsidR="00D06D19" w:rsidRDefault="00D06D19" w:rsidP="00867F07">
            <w:pPr>
              <w:spacing w:before="215"/>
              <w:jc w:val="center"/>
              <w:rPr>
                <w:b/>
                <w:bCs/>
              </w:rPr>
            </w:pPr>
          </w:p>
          <w:p w14:paraId="0EFDA62D" w14:textId="77777777" w:rsidR="00D06D19" w:rsidRDefault="00D06D19" w:rsidP="00867F07">
            <w:pPr>
              <w:jc w:val="center"/>
              <w:rPr>
                <w:b/>
                <w:bCs/>
              </w:rPr>
            </w:pPr>
          </w:p>
          <w:p w14:paraId="33DCD4F4" w14:textId="77777777" w:rsidR="00D06D19" w:rsidRDefault="00D06D19" w:rsidP="00867F07">
            <w:pPr>
              <w:ind w:left="250"/>
              <w:jc w:val="center"/>
            </w:pPr>
          </w:p>
        </w:tc>
        <w:tc>
          <w:tcPr>
            <w:tcW w:w="1575" w:type="dxa"/>
            <w:shd w:val="clear" w:color="auto" w:fill="D9D9D9"/>
          </w:tcPr>
          <w:p w14:paraId="39E26EDB" w14:textId="77777777" w:rsidR="00D06D19" w:rsidRDefault="00D06D19" w:rsidP="00867F07">
            <w:pPr>
              <w:jc w:val="both"/>
            </w:pPr>
          </w:p>
        </w:tc>
      </w:tr>
      <w:tr w:rsidR="00D06D19" w14:paraId="13430254" w14:textId="77777777" w:rsidTr="00867F07">
        <w:trPr>
          <w:trHeight w:val="1393"/>
        </w:trPr>
        <w:tc>
          <w:tcPr>
            <w:tcW w:w="850" w:type="dxa"/>
            <w:vMerge w:val="restart"/>
          </w:tcPr>
          <w:p w14:paraId="70532BE6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color w:val="000000"/>
              </w:rPr>
            </w:pPr>
          </w:p>
          <w:p w14:paraId="41C80D04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0" w:firstLine="34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701" w:type="dxa"/>
          </w:tcPr>
          <w:p w14:paraId="32A83309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jc w:val="both"/>
              <w:rPr>
                <w:color w:val="000000"/>
              </w:rPr>
            </w:pPr>
          </w:p>
          <w:p w14:paraId="79BABF47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240"/>
              <w:jc w:val="both"/>
              <w:rPr>
                <w:color w:val="000000"/>
              </w:rPr>
            </w:pPr>
            <w:r>
              <w:rPr>
                <w:color w:val="000000"/>
              </w:rPr>
              <w:t>Esperienza di docenza e/o incarico specifico nel settore di pertinenza e all’interno dell’Istituto</w:t>
            </w:r>
          </w:p>
        </w:tc>
        <w:tc>
          <w:tcPr>
            <w:tcW w:w="2074" w:type="dxa"/>
          </w:tcPr>
          <w:p w14:paraId="0C48ECEC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</w:p>
          <w:p w14:paraId="64B5E363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Punti 1 </w:t>
            </w:r>
          </w:p>
          <w:p w14:paraId="30E13C03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 attività</w:t>
            </w:r>
          </w:p>
          <w:p w14:paraId="4BC7F9E8" w14:textId="77777777" w:rsidR="00D06D19" w:rsidRDefault="00D06D19" w:rsidP="00867F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u w:val="single"/>
              </w:rPr>
              <w:t>Max 6 punti</w:t>
            </w:r>
          </w:p>
        </w:tc>
        <w:tc>
          <w:tcPr>
            <w:tcW w:w="1584" w:type="dxa"/>
          </w:tcPr>
          <w:p w14:paraId="51CB29AC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A0A9701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34FF44F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jc w:val="center"/>
              <w:rPr>
                <w:color w:val="000000"/>
              </w:rPr>
            </w:pPr>
          </w:p>
          <w:p w14:paraId="2D5C2064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4"/>
              <w:jc w:val="center"/>
              <w:rPr>
                <w:color w:val="000000"/>
              </w:rPr>
            </w:pPr>
          </w:p>
        </w:tc>
        <w:tc>
          <w:tcPr>
            <w:tcW w:w="1575" w:type="dxa"/>
            <w:shd w:val="clear" w:color="auto" w:fill="D9D9D9"/>
          </w:tcPr>
          <w:p w14:paraId="42535DD1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06D19" w14:paraId="700C0090" w14:textId="77777777" w:rsidTr="00867F07">
        <w:trPr>
          <w:trHeight w:val="846"/>
        </w:trPr>
        <w:tc>
          <w:tcPr>
            <w:tcW w:w="850" w:type="dxa"/>
            <w:vMerge/>
          </w:tcPr>
          <w:p w14:paraId="0CBD1D78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1" w:type="dxa"/>
          </w:tcPr>
          <w:p w14:paraId="4E204CF9" w14:textId="77777777" w:rsidR="00D06D19" w:rsidRDefault="00D06D19" w:rsidP="00867F07">
            <w:pPr>
              <w:spacing w:before="40"/>
              <w:jc w:val="both"/>
            </w:pPr>
            <w:r>
              <w:t>Anzianità di servizio (</w:t>
            </w:r>
            <w:r>
              <w:rPr>
                <w:b/>
                <w:bCs/>
                <w:u w:val="single"/>
              </w:rPr>
              <w:t xml:space="preserve">voce valida </w:t>
            </w:r>
            <w:r>
              <w:rPr>
                <w:b/>
                <w:bCs/>
                <w:i/>
                <w:iCs/>
                <w:u w:val="single"/>
              </w:rPr>
              <w:t>solo docenti di ruolo</w:t>
            </w:r>
            <w:r>
              <w:t>)</w:t>
            </w:r>
          </w:p>
          <w:p w14:paraId="4835D821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jc w:val="both"/>
              <w:rPr>
                <w:color w:val="000000"/>
              </w:rPr>
            </w:pPr>
            <w:r>
              <w:rPr>
                <w:color w:val="000000"/>
              </w:rPr>
              <w:t>(1 punto per anno)</w:t>
            </w:r>
          </w:p>
        </w:tc>
        <w:tc>
          <w:tcPr>
            <w:tcW w:w="2074" w:type="dxa"/>
          </w:tcPr>
          <w:p w14:paraId="54B14480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Max 10 </w:t>
            </w:r>
          </w:p>
        </w:tc>
        <w:tc>
          <w:tcPr>
            <w:tcW w:w="1584" w:type="dxa"/>
          </w:tcPr>
          <w:p w14:paraId="2F9DCC86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75" w:type="dxa"/>
            <w:shd w:val="clear" w:color="auto" w:fill="D9D9D9"/>
          </w:tcPr>
          <w:p w14:paraId="53BC0B58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06D19" w14:paraId="04479B26" w14:textId="77777777" w:rsidTr="00867F07">
        <w:trPr>
          <w:trHeight w:val="959"/>
        </w:trPr>
        <w:tc>
          <w:tcPr>
            <w:tcW w:w="850" w:type="dxa"/>
          </w:tcPr>
          <w:p w14:paraId="177E8D1A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color w:val="000000"/>
              </w:rPr>
            </w:pPr>
            <w:r>
              <w:rPr>
                <w:color w:val="000000"/>
              </w:rPr>
              <w:t>Punteggio totale</w:t>
            </w:r>
          </w:p>
        </w:tc>
        <w:tc>
          <w:tcPr>
            <w:tcW w:w="3701" w:type="dxa"/>
            <w:tcBorders>
              <w:bottom w:val="single" w:sz="4" w:space="0" w:color="000000"/>
            </w:tcBorders>
          </w:tcPr>
          <w:p w14:paraId="6CF7CA6D" w14:textId="77777777" w:rsidR="00D06D19" w:rsidRDefault="00D06D19" w:rsidP="00867F07">
            <w:pPr>
              <w:spacing w:before="40"/>
            </w:pPr>
          </w:p>
        </w:tc>
        <w:tc>
          <w:tcPr>
            <w:tcW w:w="2074" w:type="dxa"/>
            <w:tcBorders>
              <w:bottom w:val="single" w:sz="4" w:space="0" w:color="000000"/>
            </w:tcBorders>
          </w:tcPr>
          <w:p w14:paraId="791DA956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</w:p>
          <w:p w14:paraId="01F63E42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5EBF20BF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bottom w:val="single" w:sz="4" w:space="0" w:color="000000"/>
            </w:tcBorders>
            <w:shd w:val="clear" w:color="auto" w:fill="D9D9D9"/>
          </w:tcPr>
          <w:p w14:paraId="6558371F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D652135" w14:textId="77777777" w:rsidR="00D06D19" w:rsidRDefault="00D06D19" w:rsidP="00ED6C3A">
      <w:pPr>
        <w:jc w:val="both"/>
      </w:pPr>
    </w:p>
    <w:p w14:paraId="6153263D" w14:textId="77777777" w:rsidR="00ED6C3A" w:rsidRDefault="00ED6C3A" w:rsidP="00ED6C3A">
      <w:pPr>
        <w:spacing w:before="225"/>
        <w:ind w:left="145"/>
        <w:rPr>
          <w:b/>
          <w:bCs/>
        </w:rPr>
      </w:pPr>
      <w:r>
        <w:rPr>
          <w:b/>
          <w:bCs/>
          <w:u w:val="single"/>
        </w:rPr>
        <w:lastRenderedPageBreak/>
        <w:t>DOCENZA ACCOGLIENZA E CIVICA</w:t>
      </w:r>
    </w:p>
    <w:p w14:paraId="4DEEE27A" w14:textId="77777777" w:rsidR="00ED6C3A" w:rsidRDefault="00ED6C3A" w:rsidP="00ED6C3A">
      <w:pPr>
        <w:spacing w:before="10"/>
        <w:rPr>
          <w:b/>
          <w:bCs/>
        </w:rPr>
      </w:pPr>
    </w:p>
    <w:tbl>
      <w:tblPr>
        <w:tblW w:w="9784" w:type="dxa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701"/>
        <w:gridCol w:w="2074"/>
        <w:gridCol w:w="1517"/>
        <w:gridCol w:w="1642"/>
      </w:tblGrid>
      <w:tr w:rsidR="00D06D19" w14:paraId="676FAE4C" w14:textId="77777777" w:rsidTr="00867F07">
        <w:trPr>
          <w:trHeight w:val="561"/>
        </w:trPr>
        <w:tc>
          <w:tcPr>
            <w:tcW w:w="850" w:type="dxa"/>
            <w:shd w:val="clear" w:color="auto" w:fill="D9D9D9"/>
          </w:tcPr>
          <w:p w14:paraId="51292F1E" w14:textId="77777777" w:rsidR="00D06D19" w:rsidRDefault="00D06D19" w:rsidP="00867F07"/>
        </w:tc>
        <w:tc>
          <w:tcPr>
            <w:tcW w:w="3701" w:type="dxa"/>
            <w:shd w:val="clear" w:color="auto" w:fill="D9D9D9"/>
          </w:tcPr>
          <w:p w14:paraId="340179FA" w14:textId="77777777" w:rsidR="00D06D19" w:rsidRDefault="00D06D19" w:rsidP="00867F07">
            <w:pPr>
              <w:spacing w:before="6"/>
              <w:rPr>
                <w:b/>
                <w:bCs/>
              </w:rPr>
            </w:pPr>
          </w:p>
          <w:p w14:paraId="37B12AC3" w14:textId="77777777" w:rsidR="00D06D19" w:rsidRDefault="00D06D19" w:rsidP="00867F07">
            <w:pPr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Titoli valutabili</w:t>
            </w:r>
          </w:p>
        </w:tc>
        <w:tc>
          <w:tcPr>
            <w:tcW w:w="2074" w:type="dxa"/>
            <w:shd w:val="clear" w:color="auto" w:fill="D9D9D9"/>
          </w:tcPr>
          <w:p w14:paraId="22C2447F" w14:textId="77777777" w:rsidR="00D06D19" w:rsidRDefault="00D06D19" w:rsidP="00867F07">
            <w:pPr>
              <w:spacing w:before="99" w:line="244" w:lineRule="auto"/>
              <w:ind w:left="457" w:firstLine="100"/>
              <w:rPr>
                <w:b/>
                <w:bCs/>
              </w:rPr>
            </w:pPr>
            <w:r>
              <w:rPr>
                <w:b/>
                <w:bCs/>
              </w:rPr>
              <w:t>Condizioni e Punteggi Titolo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A84D2" w14:textId="77777777" w:rsidR="00D06D19" w:rsidRDefault="00D06D19" w:rsidP="00867F07">
            <w:pPr>
              <w:spacing w:before="133" w:line="244" w:lineRule="auto"/>
              <w:ind w:right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Punti </w:t>
            </w:r>
          </w:p>
          <w:p w14:paraId="2156271C" w14:textId="77777777" w:rsidR="00D06D19" w:rsidRDefault="00D06D19" w:rsidP="00867F07">
            <w:pPr>
              <w:spacing w:before="133" w:line="244" w:lineRule="auto"/>
              <w:ind w:right="362"/>
              <w:rPr>
                <w:b/>
                <w:bCs/>
              </w:rPr>
            </w:pPr>
            <w:r>
              <w:rPr>
                <w:b/>
                <w:bCs/>
              </w:rPr>
              <w:t>(da indicare a cura del candidato)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72735" w14:textId="77777777" w:rsidR="00D06D19" w:rsidRDefault="00D06D19" w:rsidP="00867F07">
            <w:pPr>
              <w:spacing w:before="85" w:line="256" w:lineRule="auto"/>
              <w:ind w:left="106" w:right="10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Punti </w:t>
            </w:r>
          </w:p>
          <w:p w14:paraId="5617BB0C" w14:textId="77777777" w:rsidR="00D06D19" w:rsidRDefault="00D06D19" w:rsidP="00867F07">
            <w:pPr>
              <w:ind w:left="221"/>
              <w:rPr>
                <w:b/>
                <w:bCs/>
              </w:rPr>
            </w:pPr>
            <w:r>
              <w:rPr>
                <w:b/>
                <w:bCs/>
              </w:rPr>
              <w:t>(riservato alla Commissione)</w:t>
            </w:r>
          </w:p>
        </w:tc>
      </w:tr>
      <w:tr w:rsidR="00D06D19" w14:paraId="6AC4B101" w14:textId="77777777" w:rsidTr="00867F07">
        <w:trPr>
          <w:trHeight w:val="657"/>
        </w:trPr>
        <w:tc>
          <w:tcPr>
            <w:tcW w:w="850" w:type="dxa"/>
            <w:vMerge w:val="restart"/>
          </w:tcPr>
          <w:p w14:paraId="427E9757" w14:textId="77777777" w:rsidR="00D06D19" w:rsidRDefault="00D06D19" w:rsidP="00867F07">
            <w:pPr>
              <w:spacing w:before="111"/>
              <w:rPr>
                <w:b/>
                <w:bCs/>
              </w:rPr>
            </w:pPr>
          </w:p>
          <w:p w14:paraId="0D80B681" w14:textId="77777777" w:rsidR="00D06D19" w:rsidRDefault="00D06D19" w:rsidP="00867F07">
            <w:pPr>
              <w:ind w:left="1166"/>
              <w:rPr>
                <w:b/>
                <w:bCs/>
              </w:rPr>
            </w:pPr>
            <w:r>
              <w:rPr>
                <w:b/>
                <w:bCs/>
              </w:rPr>
              <w:t>Titoli culturali</w:t>
            </w:r>
          </w:p>
        </w:tc>
        <w:tc>
          <w:tcPr>
            <w:tcW w:w="3701" w:type="dxa"/>
          </w:tcPr>
          <w:p w14:paraId="1DE63ACC" w14:textId="77777777" w:rsidR="00D06D19" w:rsidRDefault="00D06D19" w:rsidP="00867F07">
            <w:pPr>
              <w:spacing w:before="215"/>
              <w:ind w:left="5"/>
            </w:pPr>
            <w:r>
              <w:t>Laurea coerente con area di intervento</w:t>
            </w:r>
          </w:p>
        </w:tc>
        <w:tc>
          <w:tcPr>
            <w:tcW w:w="2074" w:type="dxa"/>
          </w:tcPr>
          <w:p w14:paraId="246A65F9" w14:textId="77777777" w:rsidR="00D06D19" w:rsidRDefault="00D06D19" w:rsidP="00867F07">
            <w:pPr>
              <w:spacing w:before="100"/>
              <w:ind w:left="462" w:hanging="28"/>
              <w:jc w:val="center"/>
            </w:pPr>
            <w:r>
              <w:t>Condizione di ammissibilità</w:t>
            </w:r>
          </w:p>
          <w:p w14:paraId="20D6CE56" w14:textId="77777777" w:rsidR="00D06D19" w:rsidRDefault="00D06D19" w:rsidP="00867F07">
            <w:pPr>
              <w:spacing w:before="100"/>
              <w:ind w:left="462" w:hanging="28"/>
              <w:jc w:val="center"/>
            </w:pPr>
            <w:r>
              <w:rPr>
                <w:b/>
                <w:bCs/>
              </w:rPr>
              <w:t>Max 14</w:t>
            </w:r>
          </w:p>
        </w:tc>
        <w:tc>
          <w:tcPr>
            <w:tcW w:w="1517" w:type="dxa"/>
          </w:tcPr>
          <w:p w14:paraId="6BB67AA7" w14:textId="77777777" w:rsidR="00D06D19" w:rsidRDefault="00D06D19" w:rsidP="00867F07"/>
        </w:tc>
        <w:tc>
          <w:tcPr>
            <w:tcW w:w="1642" w:type="dxa"/>
            <w:shd w:val="clear" w:color="auto" w:fill="D9D9D9"/>
          </w:tcPr>
          <w:p w14:paraId="528C4876" w14:textId="77777777" w:rsidR="00D06D19" w:rsidRDefault="00D06D19" w:rsidP="00867F07"/>
        </w:tc>
      </w:tr>
      <w:tr w:rsidR="00D06D19" w14:paraId="20C4093B" w14:textId="77777777" w:rsidTr="00867F07">
        <w:trPr>
          <w:trHeight w:val="623"/>
        </w:trPr>
        <w:tc>
          <w:tcPr>
            <w:tcW w:w="850" w:type="dxa"/>
            <w:vMerge/>
          </w:tcPr>
          <w:p w14:paraId="16C760E9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1" w:type="dxa"/>
          </w:tcPr>
          <w:p w14:paraId="79DD938C" w14:textId="77777777" w:rsidR="00D06D19" w:rsidRDefault="00D06D19" w:rsidP="00867F07">
            <w:pPr>
              <w:spacing w:before="84" w:line="230" w:lineRule="auto"/>
            </w:pPr>
            <w:r>
              <w:t>Master I Livello, Specializzazione e perfezionamento annuale</w:t>
            </w:r>
          </w:p>
        </w:tc>
        <w:tc>
          <w:tcPr>
            <w:tcW w:w="2074" w:type="dxa"/>
          </w:tcPr>
          <w:p w14:paraId="447257F2" w14:textId="77777777" w:rsidR="00D06D19" w:rsidRDefault="00D06D19" w:rsidP="00867F07">
            <w:pPr>
              <w:spacing w:before="9"/>
              <w:jc w:val="center"/>
              <w:rPr>
                <w:b/>
                <w:bCs/>
              </w:rPr>
            </w:pPr>
          </w:p>
          <w:p w14:paraId="71A4C2F1" w14:textId="77777777" w:rsidR="00D06D19" w:rsidRDefault="00D06D19" w:rsidP="00867F07">
            <w:pPr>
              <w:ind w:left="115"/>
              <w:jc w:val="center"/>
            </w:pPr>
            <w:r>
              <w:t>1 punto</w:t>
            </w:r>
          </w:p>
          <w:p w14:paraId="58D78432" w14:textId="77777777" w:rsidR="00D06D19" w:rsidRDefault="00D06D19" w:rsidP="00867F07">
            <w:pPr>
              <w:ind w:left="115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Max 2 punti</w:t>
            </w:r>
          </w:p>
        </w:tc>
        <w:tc>
          <w:tcPr>
            <w:tcW w:w="1517" w:type="dxa"/>
          </w:tcPr>
          <w:p w14:paraId="5EF75AB0" w14:textId="77777777" w:rsidR="00D06D19" w:rsidRDefault="00D06D19" w:rsidP="00867F07">
            <w:pPr>
              <w:spacing w:before="196"/>
              <w:ind w:left="241"/>
            </w:pPr>
          </w:p>
        </w:tc>
        <w:tc>
          <w:tcPr>
            <w:tcW w:w="1642" w:type="dxa"/>
            <w:shd w:val="clear" w:color="auto" w:fill="D9D9D9"/>
          </w:tcPr>
          <w:p w14:paraId="525EFAB0" w14:textId="77777777" w:rsidR="00D06D19" w:rsidRDefault="00D06D19" w:rsidP="00867F07"/>
        </w:tc>
      </w:tr>
      <w:tr w:rsidR="00D06D19" w14:paraId="4BE53566" w14:textId="77777777" w:rsidTr="00867F07">
        <w:trPr>
          <w:trHeight w:val="1583"/>
        </w:trPr>
        <w:tc>
          <w:tcPr>
            <w:tcW w:w="850" w:type="dxa"/>
            <w:vMerge/>
          </w:tcPr>
          <w:p w14:paraId="1BA2E75D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1" w:type="dxa"/>
          </w:tcPr>
          <w:p w14:paraId="5392A6D6" w14:textId="77777777" w:rsidR="00D06D19" w:rsidRDefault="00D06D19" w:rsidP="00867F07">
            <w:pPr>
              <w:spacing w:before="103" w:line="230" w:lineRule="auto"/>
              <w:ind w:left="122" w:right="100"/>
            </w:pPr>
            <w:r>
              <w:t>Master II Livello, Specializzazione e perfezionamento pluriennale</w:t>
            </w:r>
          </w:p>
          <w:p w14:paraId="3C174798" w14:textId="77777777" w:rsidR="00D06D19" w:rsidRDefault="00D06D19" w:rsidP="00867F07">
            <w:pPr>
              <w:spacing w:line="227" w:lineRule="auto"/>
              <w:ind w:left="1"/>
            </w:pPr>
            <w:r>
              <w:t>(post-laurea) coerenti con progetto o ricadenti in area didattica;</w:t>
            </w:r>
          </w:p>
        </w:tc>
        <w:tc>
          <w:tcPr>
            <w:tcW w:w="2074" w:type="dxa"/>
          </w:tcPr>
          <w:p w14:paraId="6422629D" w14:textId="77777777" w:rsidR="00D06D19" w:rsidRDefault="00D06D19" w:rsidP="00867F07">
            <w:pPr>
              <w:spacing w:before="215"/>
              <w:jc w:val="center"/>
              <w:rPr>
                <w:b/>
                <w:bCs/>
              </w:rPr>
            </w:pPr>
          </w:p>
          <w:p w14:paraId="162E1D6B" w14:textId="77777777" w:rsidR="00D06D19" w:rsidRDefault="00D06D19" w:rsidP="00867F07">
            <w:pPr>
              <w:spacing w:before="1"/>
              <w:ind w:left="246"/>
              <w:jc w:val="center"/>
            </w:pPr>
            <w:r>
              <w:t>2 punti</w:t>
            </w:r>
          </w:p>
          <w:p w14:paraId="022B596F" w14:textId="77777777" w:rsidR="00D06D19" w:rsidRDefault="00D06D19" w:rsidP="00867F07">
            <w:pPr>
              <w:spacing w:before="1"/>
              <w:ind w:left="24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Max 4 punti</w:t>
            </w:r>
          </w:p>
          <w:p w14:paraId="54129658" w14:textId="77777777" w:rsidR="00D06D19" w:rsidRDefault="00D06D19" w:rsidP="00867F07">
            <w:pPr>
              <w:tabs>
                <w:tab w:val="left" w:pos="719"/>
              </w:tabs>
              <w:spacing w:before="1"/>
              <w:ind w:left="720"/>
              <w:jc w:val="center"/>
            </w:pPr>
          </w:p>
        </w:tc>
        <w:tc>
          <w:tcPr>
            <w:tcW w:w="1517" w:type="dxa"/>
          </w:tcPr>
          <w:p w14:paraId="681E8F73" w14:textId="77777777" w:rsidR="00D06D19" w:rsidRDefault="00D06D19" w:rsidP="00867F07">
            <w:pPr>
              <w:spacing w:before="215"/>
              <w:rPr>
                <w:b/>
                <w:bCs/>
              </w:rPr>
            </w:pPr>
          </w:p>
          <w:p w14:paraId="77722BAE" w14:textId="77777777" w:rsidR="00D06D19" w:rsidRDefault="00D06D19" w:rsidP="00867F07">
            <w:pPr>
              <w:rPr>
                <w:b/>
                <w:bCs/>
              </w:rPr>
            </w:pPr>
          </w:p>
          <w:p w14:paraId="7202AA8B" w14:textId="77777777" w:rsidR="00D06D19" w:rsidRDefault="00D06D19" w:rsidP="00867F07">
            <w:pPr>
              <w:ind w:left="246"/>
            </w:pPr>
          </w:p>
        </w:tc>
        <w:tc>
          <w:tcPr>
            <w:tcW w:w="1642" w:type="dxa"/>
            <w:shd w:val="clear" w:color="auto" w:fill="D9D9D9"/>
          </w:tcPr>
          <w:p w14:paraId="6B558BE8" w14:textId="77777777" w:rsidR="00D06D19" w:rsidRDefault="00D06D19" w:rsidP="00867F07"/>
        </w:tc>
      </w:tr>
      <w:tr w:rsidR="00D06D19" w14:paraId="32738231" w14:textId="77777777" w:rsidTr="00867F07">
        <w:trPr>
          <w:trHeight w:val="1010"/>
        </w:trPr>
        <w:tc>
          <w:tcPr>
            <w:tcW w:w="850" w:type="dxa"/>
            <w:vMerge w:val="restart"/>
          </w:tcPr>
          <w:p w14:paraId="333E561C" w14:textId="77777777" w:rsidR="00D06D19" w:rsidRDefault="00D06D19" w:rsidP="00867F07">
            <w:pPr>
              <w:spacing w:before="10"/>
              <w:rPr>
                <w:b/>
                <w:bCs/>
              </w:rPr>
            </w:pPr>
          </w:p>
          <w:p w14:paraId="797A31A8" w14:textId="77777777" w:rsidR="00D06D19" w:rsidRDefault="00D06D19" w:rsidP="00867F07">
            <w:pPr>
              <w:ind w:left="580" w:firstLine="340"/>
              <w:rPr>
                <w:b/>
                <w:bCs/>
              </w:rPr>
            </w:pPr>
          </w:p>
        </w:tc>
        <w:tc>
          <w:tcPr>
            <w:tcW w:w="3701" w:type="dxa"/>
          </w:tcPr>
          <w:p w14:paraId="5FCFF0CA" w14:textId="77777777" w:rsidR="00D06D19" w:rsidRDefault="00D06D19" w:rsidP="00867F07">
            <w:pPr>
              <w:rPr>
                <w:b/>
                <w:bCs/>
              </w:rPr>
            </w:pPr>
          </w:p>
          <w:p w14:paraId="475571D7" w14:textId="77777777" w:rsidR="00D06D19" w:rsidRDefault="00D06D19" w:rsidP="00867F07">
            <w:pPr>
              <w:ind w:right="296"/>
            </w:pPr>
            <w:r>
              <w:t>Attività di docenza in progetti di insegnamento e non, su temi simili debitamente documentate</w:t>
            </w:r>
          </w:p>
        </w:tc>
        <w:tc>
          <w:tcPr>
            <w:tcW w:w="2074" w:type="dxa"/>
          </w:tcPr>
          <w:p w14:paraId="33FD13A2" w14:textId="77777777" w:rsidR="00D06D19" w:rsidRDefault="00D06D19" w:rsidP="00867F07">
            <w:pPr>
              <w:jc w:val="center"/>
              <w:rPr>
                <w:b/>
                <w:bCs/>
              </w:rPr>
            </w:pPr>
          </w:p>
          <w:p w14:paraId="0EE6EF1E" w14:textId="77777777" w:rsidR="00D06D19" w:rsidRDefault="00D06D19" w:rsidP="00867F07">
            <w:pPr>
              <w:spacing w:before="1"/>
              <w:ind w:right="111"/>
              <w:jc w:val="center"/>
            </w:pPr>
            <w:r>
              <w:t xml:space="preserve">1 punto per attività </w:t>
            </w:r>
            <w:r>
              <w:rPr>
                <w:b/>
                <w:bCs/>
                <w:i/>
                <w:iCs/>
              </w:rPr>
              <w:t>Max 5 punti</w:t>
            </w:r>
          </w:p>
        </w:tc>
        <w:tc>
          <w:tcPr>
            <w:tcW w:w="1517" w:type="dxa"/>
          </w:tcPr>
          <w:p w14:paraId="4C700D64" w14:textId="77777777" w:rsidR="00D06D19" w:rsidRDefault="00D06D19" w:rsidP="00867F07">
            <w:pPr>
              <w:rPr>
                <w:b/>
                <w:bCs/>
              </w:rPr>
            </w:pPr>
          </w:p>
          <w:p w14:paraId="01BE97B7" w14:textId="77777777" w:rsidR="00D06D19" w:rsidRDefault="00D06D19" w:rsidP="00867F07">
            <w:pPr>
              <w:rPr>
                <w:b/>
                <w:bCs/>
              </w:rPr>
            </w:pPr>
          </w:p>
          <w:p w14:paraId="07CEE78E" w14:textId="77777777" w:rsidR="00D06D19" w:rsidRDefault="00D06D19" w:rsidP="00867F07">
            <w:pPr>
              <w:spacing w:before="163"/>
              <w:rPr>
                <w:b/>
                <w:bCs/>
              </w:rPr>
            </w:pPr>
          </w:p>
          <w:p w14:paraId="2795DC2D" w14:textId="77777777" w:rsidR="00D06D19" w:rsidRDefault="00D06D19" w:rsidP="00867F07">
            <w:pPr>
              <w:spacing w:before="1"/>
              <w:ind w:left="169"/>
            </w:pPr>
          </w:p>
        </w:tc>
        <w:tc>
          <w:tcPr>
            <w:tcW w:w="1642" w:type="dxa"/>
            <w:shd w:val="clear" w:color="auto" w:fill="D9D9D9"/>
          </w:tcPr>
          <w:p w14:paraId="3B2C6D8D" w14:textId="77777777" w:rsidR="00D06D19" w:rsidRDefault="00D06D19" w:rsidP="00867F07"/>
        </w:tc>
      </w:tr>
      <w:tr w:rsidR="00D06D19" w14:paraId="26C0F5F3" w14:textId="77777777" w:rsidTr="00867F07">
        <w:trPr>
          <w:trHeight w:val="1934"/>
        </w:trPr>
        <w:tc>
          <w:tcPr>
            <w:tcW w:w="850" w:type="dxa"/>
            <w:vMerge/>
          </w:tcPr>
          <w:p w14:paraId="14566A5E" w14:textId="77777777" w:rsidR="00D06D19" w:rsidRDefault="00D06D19" w:rsidP="00867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1" w:type="dxa"/>
          </w:tcPr>
          <w:p w14:paraId="523B6673" w14:textId="77777777" w:rsidR="00D06D19" w:rsidRDefault="00D06D19" w:rsidP="00867F07">
            <w:pPr>
              <w:spacing w:before="40"/>
            </w:pPr>
            <w:r>
              <w:t xml:space="preserve"> Anzianità di servizio (</w:t>
            </w:r>
            <w:r>
              <w:rPr>
                <w:b/>
                <w:bCs/>
                <w:u w:val="single"/>
              </w:rPr>
              <w:t xml:space="preserve">voce valida </w:t>
            </w:r>
            <w:r>
              <w:rPr>
                <w:b/>
                <w:bCs/>
                <w:i/>
                <w:iCs/>
                <w:u w:val="single"/>
              </w:rPr>
              <w:t>solo docenti di ruolo</w:t>
            </w:r>
            <w:r>
              <w:t>)</w:t>
            </w:r>
          </w:p>
          <w:p w14:paraId="4BD61C7F" w14:textId="77777777" w:rsidR="00D06D19" w:rsidRDefault="00D06D19" w:rsidP="00867F07">
            <w:pPr>
              <w:spacing w:before="40"/>
            </w:pPr>
          </w:p>
          <w:p w14:paraId="7010225B" w14:textId="77777777" w:rsidR="00D06D19" w:rsidRDefault="00D06D19" w:rsidP="00867F07">
            <w:pPr>
              <w:rPr>
                <w:b/>
                <w:bCs/>
              </w:rPr>
            </w:pPr>
            <w:r>
              <w:t>(1 punto per anno)</w:t>
            </w:r>
          </w:p>
        </w:tc>
        <w:tc>
          <w:tcPr>
            <w:tcW w:w="2074" w:type="dxa"/>
          </w:tcPr>
          <w:p w14:paraId="3602DE51" w14:textId="77777777" w:rsidR="00D06D19" w:rsidRDefault="00D06D19" w:rsidP="00867F07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Max 10</w:t>
            </w:r>
          </w:p>
        </w:tc>
        <w:tc>
          <w:tcPr>
            <w:tcW w:w="1517" w:type="dxa"/>
          </w:tcPr>
          <w:p w14:paraId="27179A93" w14:textId="77777777" w:rsidR="00D06D19" w:rsidRDefault="00D06D19" w:rsidP="00867F07">
            <w:pPr>
              <w:rPr>
                <w:b/>
                <w:bCs/>
              </w:rPr>
            </w:pPr>
          </w:p>
        </w:tc>
        <w:tc>
          <w:tcPr>
            <w:tcW w:w="1642" w:type="dxa"/>
            <w:shd w:val="clear" w:color="auto" w:fill="D9D9D9"/>
          </w:tcPr>
          <w:p w14:paraId="4F91C860" w14:textId="77777777" w:rsidR="00D06D19" w:rsidRDefault="00D06D19" w:rsidP="00867F07"/>
        </w:tc>
      </w:tr>
      <w:tr w:rsidR="00D06D19" w14:paraId="2F8B25E1" w14:textId="77777777" w:rsidTr="00867F07">
        <w:trPr>
          <w:trHeight w:val="554"/>
        </w:trPr>
        <w:tc>
          <w:tcPr>
            <w:tcW w:w="850" w:type="dxa"/>
          </w:tcPr>
          <w:p w14:paraId="53A83468" w14:textId="77777777" w:rsidR="00D06D19" w:rsidRDefault="00D06D19" w:rsidP="00867F07">
            <w:pPr>
              <w:spacing w:before="10"/>
            </w:pPr>
            <w:r>
              <w:t>Punteggio</w:t>
            </w:r>
          </w:p>
          <w:p w14:paraId="76EF5E68" w14:textId="77777777" w:rsidR="00D06D19" w:rsidRDefault="00D06D19" w:rsidP="00867F07">
            <w:pPr>
              <w:spacing w:before="10"/>
              <w:rPr>
                <w:b/>
                <w:bCs/>
              </w:rPr>
            </w:pPr>
            <w:r>
              <w:t xml:space="preserve"> totale</w:t>
            </w:r>
          </w:p>
        </w:tc>
        <w:tc>
          <w:tcPr>
            <w:tcW w:w="3701" w:type="dxa"/>
            <w:tcBorders>
              <w:bottom w:val="single" w:sz="4" w:space="0" w:color="000000"/>
            </w:tcBorders>
          </w:tcPr>
          <w:p w14:paraId="5805B9CF" w14:textId="77777777" w:rsidR="00D06D19" w:rsidRDefault="00D06D19" w:rsidP="00867F07">
            <w:pPr>
              <w:spacing w:before="40"/>
            </w:pPr>
          </w:p>
        </w:tc>
        <w:tc>
          <w:tcPr>
            <w:tcW w:w="2074" w:type="dxa"/>
            <w:tcBorders>
              <w:bottom w:val="single" w:sz="4" w:space="0" w:color="000000"/>
            </w:tcBorders>
          </w:tcPr>
          <w:p w14:paraId="6EB6281E" w14:textId="77777777" w:rsidR="00D06D19" w:rsidRDefault="00D06D19" w:rsidP="00867F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517" w:type="dxa"/>
          </w:tcPr>
          <w:p w14:paraId="5D2DF2A5" w14:textId="77777777" w:rsidR="00D06D19" w:rsidRDefault="00D06D19" w:rsidP="00867F07">
            <w:pPr>
              <w:spacing w:before="10"/>
              <w:rPr>
                <w:b/>
                <w:bCs/>
              </w:rPr>
            </w:pP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auto" w:fill="D9D9D9"/>
          </w:tcPr>
          <w:p w14:paraId="46C28593" w14:textId="77777777" w:rsidR="00D06D19" w:rsidRDefault="00D06D19" w:rsidP="00867F07"/>
        </w:tc>
      </w:tr>
    </w:tbl>
    <w:p w14:paraId="01727742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2454"/>
    <w:multiLevelType w:val="multilevel"/>
    <w:tmpl w:val="C24ED102"/>
    <w:lvl w:ilvl="0">
      <w:start w:val="1"/>
      <w:numFmt w:val="lowerLetter"/>
      <w:lvlText w:val="%1)"/>
      <w:lvlJc w:val="left"/>
      <w:pPr>
        <w:ind w:left="1158" w:hanging="236"/>
      </w:pPr>
      <w:rPr>
        <w:rFonts w:ascii="Arial" w:eastAsia="Arial" w:hAnsi="Arial" w:cs="Arial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1413" w:hanging="235"/>
      </w:pPr>
    </w:lvl>
    <w:lvl w:ilvl="2">
      <w:numFmt w:val="bullet"/>
      <w:lvlText w:val="•"/>
      <w:lvlJc w:val="left"/>
      <w:pPr>
        <w:ind w:left="1667" w:hanging="236"/>
      </w:pPr>
    </w:lvl>
    <w:lvl w:ilvl="3">
      <w:numFmt w:val="bullet"/>
      <w:lvlText w:val="•"/>
      <w:lvlJc w:val="left"/>
      <w:pPr>
        <w:ind w:left="1920" w:hanging="236"/>
      </w:pPr>
    </w:lvl>
    <w:lvl w:ilvl="4">
      <w:numFmt w:val="bullet"/>
      <w:lvlText w:val="•"/>
      <w:lvlJc w:val="left"/>
      <w:pPr>
        <w:ind w:left="2174" w:hanging="236"/>
      </w:pPr>
    </w:lvl>
    <w:lvl w:ilvl="5">
      <w:numFmt w:val="bullet"/>
      <w:lvlText w:val="•"/>
      <w:lvlJc w:val="left"/>
      <w:pPr>
        <w:ind w:left="2428" w:hanging="236"/>
      </w:pPr>
    </w:lvl>
    <w:lvl w:ilvl="6">
      <w:numFmt w:val="bullet"/>
      <w:lvlText w:val="•"/>
      <w:lvlJc w:val="left"/>
      <w:pPr>
        <w:ind w:left="2681" w:hanging="235"/>
      </w:pPr>
    </w:lvl>
    <w:lvl w:ilvl="7">
      <w:numFmt w:val="bullet"/>
      <w:lvlText w:val="•"/>
      <w:lvlJc w:val="left"/>
      <w:pPr>
        <w:ind w:left="2935" w:hanging="236"/>
      </w:pPr>
    </w:lvl>
    <w:lvl w:ilvl="8">
      <w:numFmt w:val="bullet"/>
      <w:lvlText w:val="•"/>
      <w:lvlJc w:val="left"/>
      <w:pPr>
        <w:ind w:left="3188" w:hanging="236"/>
      </w:pPr>
    </w:lvl>
  </w:abstractNum>
  <w:abstractNum w:abstractNumId="1" w15:restartNumberingAfterBreak="0">
    <w:nsid w:val="77276481"/>
    <w:multiLevelType w:val="multilevel"/>
    <w:tmpl w:val="E5966F4A"/>
    <w:lvl w:ilvl="0">
      <w:start w:val="3"/>
      <w:numFmt w:val="lowerLetter"/>
      <w:lvlText w:val="%1)"/>
      <w:lvlJc w:val="left"/>
      <w:pPr>
        <w:ind w:left="721" w:hanging="360"/>
      </w:pPr>
      <w:rPr>
        <w:rFonts w:ascii="Arial" w:eastAsia="Arial" w:hAnsi="Arial" w:cs="Arial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854" w:hanging="359"/>
      </w:pPr>
    </w:lvl>
    <w:lvl w:ilvl="2">
      <w:numFmt w:val="bullet"/>
      <w:lvlText w:val="•"/>
      <w:lvlJc w:val="left"/>
      <w:pPr>
        <w:ind w:left="989" w:hanging="360"/>
      </w:pPr>
    </w:lvl>
    <w:lvl w:ilvl="3">
      <w:numFmt w:val="bullet"/>
      <w:lvlText w:val="•"/>
      <w:lvlJc w:val="left"/>
      <w:pPr>
        <w:ind w:left="1124" w:hanging="360"/>
      </w:pPr>
    </w:lvl>
    <w:lvl w:ilvl="4">
      <w:numFmt w:val="bullet"/>
      <w:lvlText w:val="•"/>
      <w:lvlJc w:val="left"/>
      <w:pPr>
        <w:ind w:left="1259" w:hanging="360"/>
      </w:pPr>
    </w:lvl>
    <w:lvl w:ilvl="5">
      <w:numFmt w:val="bullet"/>
      <w:lvlText w:val="•"/>
      <w:lvlJc w:val="left"/>
      <w:pPr>
        <w:ind w:left="1394" w:hanging="360"/>
      </w:pPr>
    </w:lvl>
    <w:lvl w:ilvl="6">
      <w:numFmt w:val="bullet"/>
      <w:lvlText w:val="•"/>
      <w:lvlJc w:val="left"/>
      <w:pPr>
        <w:ind w:left="1529" w:hanging="360"/>
      </w:pPr>
    </w:lvl>
    <w:lvl w:ilvl="7">
      <w:numFmt w:val="bullet"/>
      <w:lvlText w:val="•"/>
      <w:lvlJc w:val="left"/>
      <w:pPr>
        <w:ind w:left="1664" w:hanging="360"/>
      </w:pPr>
    </w:lvl>
    <w:lvl w:ilvl="8">
      <w:numFmt w:val="bullet"/>
      <w:lvlText w:val="•"/>
      <w:lvlJc w:val="left"/>
      <w:pPr>
        <w:ind w:left="1799" w:hanging="360"/>
      </w:pPr>
    </w:lvl>
  </w:abstractNum>
  <w:num w:numId="1" w16cid:durableId="696199665">
    <w:abstractNumId w:val="1"/>
  </w:num>
  <w:num w:numId="2" w16cid:durableId="83788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3A"/>
    <w:rsid w:val="006145F4"/>
    <w:rsid w:val="0084613C"/>
    <w:rsid w:val="00C62827"/>
    <w:rsid w:val="00D06D19"/>
    <w:rsid w:val="00E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EA43"/>
  <w15:chartTrackingRefBased/>
  <w15:docId w15:val="{6FC0038E-57D0-41A4-A017-8F51B2E8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C3A"/>
    <w:pPr>
      <w:widowControl w:val="0"/>
      <w:spacing w:after="0" w:line="240" w:lineRule="auto"/>
    </w:pPr>
    <w:rPr>
      <w:rFonts w:ascii="Calibri" w:eastAsia="Calibri" w:hAnsi="Calibri" w:cs="Calibri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6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6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6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6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6C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6C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6C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6C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6C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6C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6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6C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6C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6C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6C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6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1585</Characters>
  <Application>Microsoft Office Word</Application>
  <DocSecurity>0</DocSecurity>
  <Lines>42</Lines>
  <Paragraphs>40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2</cp:revision>
  <dcterms:created xsi:type="dcterms:W3CDTF">2026-01-29T12:59:00Z</dcterms:created>
  <dcterms:modified xsi:type="dcterms:W3CDTF">2026-01-29T13:08:00Z</dcterms:modified>
</cp:coreProperties>
</file>